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6D551" w14:textId="77777777" w:rsidR="00CB6E40" w:rsidRPr="007C4D0F" w:rsidRDefault="00CD14A0" w:rsidP="004167C8">
      <w:pPr>
        <w:jc w:val="both"/>
        <w:rPr>
          <w:rFonts w:ascii="Roboto" w:hAnsi="Roboto" w:cs="Tahoma"/>
          <w:sz w:val="20"/>
          <w:szCs w:val="20"/>
        </w:rPr>
      </w:pPr>
    </w:p>
    <w:p w14:paraId="16124EE8" w14:textId="4852C5BC" w:rsidR="00BC3ED1" w:rsidRPr="007F7E16" w:rsidRDefault="00BC3ED1" w:rsidP="00BC3ED1">
      <w:pPr>
        <w:spacing w:before="100" w:beforeAutospacing="1" w:after="100" w:afterAutospacing="1" w:line="240" w:lineRule="auto"/>
        <w:jc w:val="center"/>
        <w:outlineLvl w:val="2"/>
        <w:rPr>
          <w:rFonts w:ascii="Roboto" w:eastAsia="Times New Roman" w:hAnsi="Roboto" w:cs="Times New Roman"/>
          <w:b/>
          <w:bCs/>
          <w:szCs w:val="20"/>
          <w:lang w:eastAsia="pl-PL"/>
        </w:rPr>
      </w:pPr>
      <w:r w:rsidRPr="007F7E16">
        <w:rPr>
          <w:rFonts w:ascii="Roboto" w:eastAsia="Times New Roman" w:hAnsi="Roboto" w:cs="Times New Roman"/>
          <w:b/>
          <w:bCs/>
          <w:szCs w:val="20"/>
          <w:lang w:eastAsia="pl-PL"/>
        </w:rPr>
        <w:t xml:space="preserve">Informacja </w:t>
      </w:r>
      <w:r w:rsidR="007F7E16" w:rsidRPr="007F7E16">
        <w:rPr>
          <w:rFonts w:ascii="Roboto" w:eastAsia="Times New Roman" w:hAnsi="Roboto" w:cs="Times New Roman"/>
          <w:b/>
          <w:bCs/>
          <w:szCs w:val="20"/>
          <w:lang w:eastAsia="pl-PL"/>
        </w:rPr>
        <w:t xml:space="preserve">o </w:t>
      </w:r>
      <w:r w:rsidR="003555A6">
        <w:rPr>
          <w:rFonts w:ascii="Roboto" w:eastAsia="Times New Roman" w:hAnsi="Roboto" w:cs="Times New Roman"/>
          <w:b/>
          <w:bCs/>
          <w:szCs w:val="20"/>
          <w:lang w:eastAsia="pl-PL"/>
        </w:rPr>
        <w:t>systemie</w:t>
      </w:r>
      <w:r w:rsidR="007F7E16" w:rsidRPr="007F7E16">
        <w:rPr>
          <w:rFonts w:ascii="Roboto" w:eastAsia="Times New Roman" w:hAnsi="Roboto" w:cs="Times New Roman"/>
          <w:b/>
          <w:bCs/>
          <w:szCs w:val="20"/>
          <w:lang w:eastAsia="pl-PL"/>
        </w:rPr>
        <w:t xml:space="preserve"> </w:t>
      </w:r>
      <w:r w:rsidRPr="007F7E16">
        <w:rPr>
          <w:rFonts w:ascii="Roboto" w:eastAsia="Times New Roman" w:hAnsi="Roboto" w:cs="Times New Roman"/>
          <w:b/>
          <w:bCs/>
          <w:szCs w:val="20"/>
          <w:lang w:eastAsia="pl-PL"/>
        </w:rPr>
        <w:t>teleinformatyczn</w:t>
      </w:r>
      <w:r w:rsidR="003555A6">
        <w:rPr>
          <w:rFonts w:ascii="Roboto" w:eastAsia="Times New Roman" w:hAnsi="Roboto" w:cs="Times New Roman"/>
          <w:b/>
          <w:bCs/>
          <w:szCs w:val="20"/>
          <w:lang w:eastAsia="pl-PL"/>
        </w:rPr>
        <w:t>ym</w:t>
      </w:r>
      <w:r w:rsidRPr="007F7E16">
        <w:rPr>
          <w:rFonts w:ascii="Roboto" w:eastAsia="Times New Roman" w:hAnsi="Roboto" w:cs="Times New Roman"/>
          <w:b/>
          <w:bCs/>
          <w:szCs w:val="20"/>
          <w:lang w:eastAsia="pl-PL"/>
        </w:rPr>
        <w:t xml:space="preserve"> MOS – portalu do składania wniosków o udzielenie zezwolenia na pobyt w Polsce w formie elektronicznej</w:t>
      </w:r>
    </w:p>
    <w:p w14:paraId="5769E2E3" w14:textId="78CA8811" w:rsidR="007F7E16" w:rsidRPr="00B51B59" w:rsidRDefault="007F7E16" w:rsidP="007F7E1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B51B59">
        <w:rPr>
          <w:rFonts w:ascii="Roboto" w:eastAsia="Times New Roman" w:hAnsi="Roboto" w:cs="Times New Roman"/>
          <w:sz w:val="20"/>
          <w:szCs w:val="20"/>
          <w:lang w:eastAsia="pl-PL"/>
        </w:rPr>
        <w:t xml:space="preserve">Informujemy, że zgodnie z </w:t>
      </w:r>
      <w:hyperlink r:id="rId7" w:history="1">
        <w:r w:rsidRPr="003555A6"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 xml:space="preserve">komunikatem </w:t>
        </w:r>
        <w:r w:rsidRPr="003555A6">
          <w:rPr>
            <w:rStyle w:val="Hipercze"/>
            <w:rFonts w:ascii="Roboto" w:eastAsia="Times New Roman" w:hAnsi="Roboto" w:cs="Times New Roman"/>
            <w:bCs/>
            <w:sz w:val="20"/>
            <w:szCs w:val="20"/>
            <w:lang w:eastAsia="pl-PL"/>
          </w:rPr>
          <w:t>Ministra Spraw Wewnętrznych i Administracji</w:t>
        </w:r>
      </w:hyperlink>
      <w:r w:rsidRPr="00B51B59">
        <w:rPr>
          <w:rFonts w:ascii="Roboto" w:eastAsia="Times New Roman" w:hAnsi="Roboto" w:cs="Times New Roman"/>
          <w:sz w:val="20"/>
          <w:szCs w:val="20"/>
          <w:lang w:eastAsia="pl-PL"/>
        </w:rPr>
        <w:t xml:space="preserve"> pełna funkcjonalność systemu teleinformatycznego </w:t>
      </w:r>
      <w:r w:rsidRPr="00B51B59">
        <w:rPr>
          <w:rFonts w:ascii="Roboto" w:eastAsia="Times New Roman" w:hAnsi="Roboto" w:cs="Times New Roman"/>
          <w:bCs/>
          <w:sz w:val="20"/>
          <w:szCs w:val="20"/>
          <w:lang w:eastAsia="pl-PL"/>
        </w:rPr>
        <w:t>MOS (Moduł Obsługi Spraw)</w:t>
      </w:r>
      <w:r w:rsidRPr="00B51B59">
        <w:rPr>
          <w:rFonts w:ascii="Roboto" w:eastAsia="Times New Roman" w:hAnsi="Roboto" w:cs="Times New Roman"/>
          <w:sz w:val="20"/>
          <w:szCs w:val="20"/>
          <w:lang w:eastAsia="pl-PL"/>
        </w:rPr>
        <w:t>, umożliwiająca elektroniczne składanie wniosków, o których mowa w art. 225a ust. 1 ustawy o cudzoziemcach, czyli wniosków o udzielenie zezwolenia na:</w:t>
      </w:r>
    </w:p>
    <w:p w14:paraId="1431F8AE" w14:textId="77777777" w:rsidR="007F7E16" w:rsidRPr="00B51B59" w:rsidRDefault="007F7E16" w:rsidP="007F7E1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B51B59">
        <w:rPr>
          <w:rFonts w:ascii="Roboto" w:eastAsia="Times New Roman" w:hAnsi="Roboto" w:cs="Times New Roman"/>
          <w:sz w:val="20"/>
          <w:szCs w:val="20"/>
          <w:lang w:eastAsia="pl-PL"/>
        </w:rPr>
        <w:t xml:space="preserve">pobyt czasowy, </w:t>
      </w:r>
    </w:p>
    <w:p w14:paraId="5C1DF95C" w14:textId="77777777" w:rsidR="007F7E16" w:rsidRPr="00CE0328" w:rsidRDefault="007F7E16" w:rsidP="007F7E1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CE0328">
        <w:rPr>
          <w:rFonts w:ascii="Roboto" w:eastAsia="Times New Roman" w:hAnsi="Roboto" w:cs="Times New Roman"/>
          <w:sz w:val="20"/>
          <w:szCs w:val="20"/>
          <w:lang w:eastAsia="pl-PL"/>
        </w:rPr>
        <w:t xml:space="preserve">pobyt stały, </w:t>
      </w:r>
    </w:p>
    <w:p w14:paraId="04F42993" w14:textId="77777777" w:rsidR="007F7E16" w:rsidRPr="00CE0328" w:rsidRDefault="007F7E16" w:rsidP="007F7E1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CE0328">
        <w:rPr>
          <w:rFonts w:ascii="Roboto" w:eastAsia="Times New Roman" w:hAnsi="Roboto" w:cs="Times New Roman"/>
          <w:sz w:val="20"/>
          <w:szCs w:val="20"/>
          <w:lang w:eastAsia="pl-PL"/>
        </w:rPr>
        <w:t xml:space="preserve">pobyt rezydenta długoterminowego UE </w:t>
      </w:r>
    </w:p>
    <w:p w14:paraId="25EB9624" w14:textId="77777777" w:rsidR="007F7E16" w:rsidRPr="00CE0328" w:rsidRDefault="007F7E16" w:rsidP="007F7E1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sz w:val="20"/>
          <w:szCs w:val="20"/>
          <w:lang w:eastAsia="pl-PL"/>
        </w:rPr>
      </w:pPr>
      <w:r w:rsidRPr="00CE0328">
        <w:rPr>
          <w:rFonts w:ascii="Roboto" w:eastAsia="Times New Roman" w:hAnsi="Roboto" w:cs="Times New Roman"/>
          <w:sz w:val="20"/>
          <w:szCs w:val="20"/>
          <w:lang w:eastAsia="pl-PL"/>
        </w:rPr>
        <w:t xml:space="preserve">zostanie udostępniona użytkownikom </w:t>
      </w:r>
      <w:r w:rsidR="00CE0328" w:rsidRPr="00CE0328">
        <w:rPr>
          <w:rFonts w:ascii="Roboto" w:eastAsia="Times New Roman" w:hAnsi="Roboto" w:cs="Times New Roman"/>
          <w:b/>
          <w:sz w:val="20"/>
          <w:szCs w:val="20"/>
          <w:lang w:eastAsia="pl-PL"/>
        </w:rPr>
        <w:t>27</w:t>
      </w:r>
      <w:r w:rsidRPr="00CE0328">
        <w:rPr>
          <w:rFonts w:ascii="Roboto" w:eastAsia="Times New Roman" w:hAnsi="Roboto" w:cs="Times New Roman"/>
          <w:b/>
          <w:sz w:val="20"/>
          <w:szCs w:val="20"/>
          <w:lang w:eastAsia="pl-PL"/>
        </w:rPr>
        <w:t xml:space="preserve"> kwietnia 2026 r.</w:t>
      </w:r>
    </w:p>
    <w:p w14:paraId="59EB9D39" w14:textId="77777777" w:rsidR="007F7E16" w:rsidRPr="00B51B59" w:rsidRDefault="007F7E16" w:rsidP="007F7E16">
      <w:pPr>
        <w:jc w:val="both"/>
        <w:rPr>
          <w:rFonts w:ascii="Roboto" w:hAnsi="Roboto"/>
          <w:sz w:val="20"/>
          <w:szCs w:val="20"/>
        </w:rPr>
      </w:pPr>
      <w:r w:rsidRPr="00CE0328">
        <w:rPr>
          <w:rFonts w:ascii="Roboto" w:eastAsia="Times New Roman" w:hAnsi="Roboto" w:cs="Times New Roman"/>
          <w:sz w:val="20"/>
          <w:szCs w:val="20"/>
          <w:lang w:eastAsia="pl-PL"/>
        </w:rPr>
        <w:t>Od tego dnia z</w:t>
      </w:r>
      <w:r w:rsidRPr="00CE0328">
        <w:rPr>
          <w:rFonts w:ascii="Roboto" w:hAnsi="Roboto"/>
          <w:sz w:val="20"/>
          <w:szCs w:val="20"/>
        </w:rPr>
        <w:t>łożenie wniosków o udzielenie zezwolenia na pobyt czasowy, pobyt stały i pobyt rezydenta długoterminowego UE możliwe będzie wyłącznie elektronicznie, za pośrednictwem</w:t>
      </w:r>
      <w:r w:rsidRPr="00B51B59">
        <w:rPr>
          <w:rFonts w:ascii="Roboto" w:hAnsi="Roboto"/>
          <w:sz w:val="20"/>
          <w:szCs w:val="20"/>
        </w:rPr>
        <w:t xml:space="preserve"> portalu MOS. </w:t>
      </w:r>
    </w:p>
    <w:p w14:paraId="3EFB6BC0" w14:textId="77777777" w:rsidR="007F7E16" w:rsidRPr="007F7E16" w:rsidRDefault="007F7E16" w:rsidP="007F7E16">
      <w:pPr>
        <w:jc w:val="both"/>
        <w:rPr>
          <w:rFonts w:ascii="Roboto" w:hAnsi="Roboto"/>
          <w:sz w:val="20"/>
          <w:szCs w:val="20"/>
        </w:rPr>
      </w:pPr>
      <w:r w:rsidRPr="007F7E16">
        <w:rPr>
          <w:rFonts w:ascii="Roboto" w:hAnsi="Roboto"/>
          <w:sz w:val="20"/>
          <w:szCs w:val="20"/>
        </w:rPr>
        <w:t>Zachęcamy do regularnego śledzenia aktualności na naszej stronie internetowej oraz w mediach społecznościowych, gdzie będziemy zamieszczać dodatkowe informacje na temat korzystania z nowego portalu MOS.</w:t>
      </w:r>
    </w:p>
    <w:p w14:paraId="4E6168A2" w14:textId="77777777" w:rsidR="007F7E16" w:rsidRPr="007F7E16" w:rsidRDefault="007F7E16" w:rsidP="007F7E16">
      <w:pPr>
        <w:jc w:val="both"/>
        <w:rPr>
          <w:rFonts w:ascii="Roboto" w:hAnsi="Roboto"/>
          <w:sz w:val="20"/>
          <w:szCs w:val="20"/>
        </w:rPr>
      </w:pPr>
      <w:r w:rsidRPr="007F7E16">
        <w:rPr>
          <w:rFonts w:ascii="Roboto" w:hAnsi="Roboto"/>
          <w:sz w:val="20"/>
          <w:szCs w:val="20"/>
        </w:rPr>
        <w:t xml:space="preserve">Zachęcamy także do zapoznania się </w:t>
      </w:r>
      <w:hyperlink r:id="rId8" w:history="1">
        <w:r w:rsidRPr="00753364">
          <w:rPr>
            <w:rStyle w:val="Hipercze"/>
            <w:rFonts w:ascii="Roboto" w:hAnsi="Roboto"/>
            <w:sz w:val="20"/>
            <w:szCs w:val="20"/>
          </w:rPr>
          <w:t>z odpowiedziami na najczęściej zadawane pytania oraz innymi materiałami informacyjnymi dotyczącymi legalnej migracji</w:t>
        </w:r>
      </w:hyperlink>
      <w:r w:rsidRPr="007F7E16">
        <w:rPr>
          <w:rFonts w:ascii="Roboto" w:hAnsi="Roboto"/>
          <w:sz w:val="20"/>
          <w:szCs w:val="20"/>
        </w:rPr>
        <w:t>. Materiały dostępne są także w innych wersjach językowych.</w:t>
      </w:r>
    </w:p>
    <w:p w14:paraId="09F7FE6C" w14:textId="77777777" w:rsidR="00BC3ED1" w:rsidRDefault="007F7E16" w:rsidP="007F7E16">
      <w:pPr>
        <w:jc w:val="both"/>
        <w:rPr>
          <w:rFonts w:ascii="Roboto" w:hAnsi="Roboto"/>
          <w:sz w:val="20"/>
          <w:szCs w:val="20"/>
        </w:rPr>
      </w:pPr>
      <w:r w:rsidRPr="007F7E16">
        <w:rPr>
          <w:rFonts w:ascii="Roboto" w:hAnsi="Roboto"/>
          <w:sz w:val="20"/>
          <w:szCs w:val="20"/>
        </w:rPr>
        <w:t>Już teraz zapraszamy do zapoznania się z praktycznymi informacjami dotyczącymi funkcjonowania nowego systemu MOS.</w:t>
      </w:r>
    </w:p>
    <w:p w14:paraId="09E83A79" w14:textId="77777777" w:rsidR="007F7E16" w:rsidRPr="007F7E16" w:rsidRDefault="007F7E16" w:rsidP="007F7E16">
      <w:pPr>
        <w:jc w:val="both"/>
        <w:rPr>
          <w:rFonts w:ascii="Roboto" w:hAnsi="Roboto"/>
          <w:sz w:val="20"/>
          <w:szCs w:val="20"/>
          <w:highlight w:val="yellow"/>
        </w:rPr>
      </w:pPr>
    </w:p>
    <w:p w14:paraId="2D17E124" w14:textId="77777777" w:rsidR="00BC3ED1" w:rsidRPr="007F7E16" w:rsidRDefault="00BC3ED1" w:rsidP="00BC3ED1">
      <w:pPr>
        <w:spacing w:line="252" w:lineRule="auto"/>
        <w:jc w:val="both"/>
        <w:rPr>
          <w:rFonts w:ascii="Roboto" w:eastAsia="Times New Roman" w:hAnsi="Roboto"/>
          <w:b/>
          <w:color w:val="FF0000"/>
          <w:sz w:val="20"/>
          <w:szCs w:val="20"/>
        </w:rPr>
      </w:pPr>
      <w:r w:rsidRPr="007F7E16">
        <w:rPr>
          <w:rFonts w:ascii="Roboto" w:eastAsia="Times New Roman" w:hAnsi="Roboto"/>
          <w:b/>
          <w:color w:val="FF0000"/>
          <w:sz w:val="20"/>
          <w:szCs w:val="20"/>
        </w:rPr>
        <w:t>UWAGA!</w:t>
      </w:r>
    </w:p>
    <w:p w14:paraId="0824E9DD" w14:textId="2620232F" w:rsidR="00BC3ED1" w:rsidRPr="007F7E16" w:rsidRDefault="00BC3ED1" w:rsidP="00BC3ED1">
      <w:pPr>
        <w:spacing w:line="252" w:lineRule="auto"/>
        <w:jc w:val="both"/>
        <w:rPr>
          <w:rFonts w:ascii="Roboto" w:eastAsia="Times New Roman" w:hAnsi="Roboto"/>
          <w:b/>
          <w:color w:val="FF0000"/>
          <w:sz w:val="20"/>
          <w:szCs w:val="20"/>
        </w:rPr>
      </w:pPr>
      <w:r w:rsidRPr="007F7E16">
        <w:rPr>
          <w:rFonts w:ascii="Roboto" w:eastAsia="Times New Roman" w:hAnsi="Roboto"/>
          <w:b/>
          <w:color w:val="FF0000"/>
          <w:sz w:val="20"/>
          <w:szCs w:val="20"/>
        </w:rPr>
        <w:t xml:space="preserve">Osobom, których legalny pobyt kończy </w:t>
      </w:r>
      <w:r w:rsidR="006B0BC5" w:rsidRPr="006B0BC5">
        <w:rPr>
          <w:rFonts w:ascii="Roboto" w:eastAsia="Times New Roman" w:hAnsi="Roboto"/>
          <w:b/>
          <w:color w:val="FF0000"/>
          <w:sz w:val="20"/>
          <w:szCs w:val="20"/>
        </w:rPr>
        <w:t>przed 27.04.2026 r. i ok. 2 tygodnie po tej dacie</w:t>
      </w:r>
      <w:r w:rsidR="007F7E16" w:rsidRPr="007F7E16">
        <w:rPr>
          <w:rFonts w:ascii="Roboto" w:eastAsia="Times New Roman" w:hAnsi="Roboto"/>
          <w:b/>
          <w:color w:val="FF0000"/>
          <w:sz w:val="20"/>
          <w:szCs w:val="20"/>
        </w:rPr>
        <w:t>,</w:t>
      </w:r>
      <w:r w:rsidRPr="007F7E16">
        <w:rPr>
          <w:rFonts w:ascii="Roboto" w:eastAsia="Times New Roman" w:hAnsi="Roboto"/>
          <w:b/>
          <w:color w:val="FF0000"/>
          <w:sz w:val="20"/>
          <w:szCs w:val="20"/>
        </w:rPr>
        <w:t xml:space="preserve"> zalecamy, aby nie zwlekały ze złożeniem wniosku o udzielenie zezwolenia na pobyt w Polsce i złożyły go jak najszybciej w wersji papierowej. </w:t>
      </w:r>
    </w:p>
    <w:p w14:paraId="0B2C7737" w14:textId="77777777" w:rsidR="00BC3ED1" w:rsidRPr="00CE0328" w:rsidRDefault="00BC3ED1" w:rsidP="00BC3ED1">
      <w:pPr>
        <w:spacing w:line="252" w:lineRule="auto"/>
        <w:jc w:val="both"/>
        <w:rPr>
          <w:rFonts w:ascii="Roboto" w:eastAsia="Times New Roman" w:hAnsi="Roboto"/>
          <w:b/>
          <w:color w:val="FF0000"/>
          <w:sz w:val="20"/>
          <w:szCs w:val="20"/>
        </w:rPr>
      </w:pPr>
      <w:r w:rsidRPr="00CE0328">
        <w:rPr>
          <w:rFonts w:ascii="Roboto" w:eastAsia="Times New Roman" w:hAnsi="Roboto"/>
          <w:b/>
          <w:color w:val="FF0000"/>
          <w:sz w:val="20"/>
          <w:szCs w:val="20"/>
        </w:rPr>
        <w:t xml:space="preserve">BARDZO WAŻNE! </w:t>
      </w:r>
    </w:p>
    <w:p w14:paraId="43E627BC" w14:textId="77777777" w:rsidR="00BC3ED1" w:rsidRPr="007F7E16" w:rsidRDefault="00BC3ED1" w:rsidP="00BC3ED1">
      <w:pPr>
        <w:spacing w:line="252" w:lineRule="auto"/>
        <w:jc w:val="both"/>
        <w:rPr>
          <w:rFonts w:ascii="Roboto" w:hAnsi="Roboto"/>
          <w:b/>
          <w:sz w:val="20"/>
          <w:szCs w:val="20"/>
          <w:lang w:eastAsia="pl-PL"/>
        </w:rPr>
      </w:pPr>
      <w:r w:rsidRPr="00CE0328">
        <w:rPr>
          <w:rFonts w:ascii="Roboto" w:eastAsia="Times New Roman" w:hAnsi="Roboto"/>
          <w:b/>
          <w:color w:val="FF0000"/>
          <w:sz w:val="20"/>
          <w:szCs w:val="20"/>
        </w:rPr>
        <w:t>Papierowy wiosek musi</w:t>
      </w:r>
      <w:r w:rsidR="005C0636" w:rsidRPr="00CE0328">
        <w:rPr>
          <w:rFonts w:ascii="Roboto" w:eastAsia="Times New Roman" w:hAnsi="Roboto"/>
          <w:b/>
          <w:color w:val="FF0000"/>
          <w:sz w:val="20"/>
          <w:szCs w:val="20"/>
        </w:rPr>
        <w:t xml:space="preserve"> </w:t>
      </w:r>
      <w:r w:rsidRPr="00CE0328">
        <w:rPr>
          <w:rFonts w:ascii="Roboto" w:eastAsia="Times New Roman" w:hAnsi="Roboto"/>
          <w:b/>
          <w:color w:val="FF0000"/>
          <w:sz w:val="20"/>
          <w:szCs w:val="20"/>
        </w:rPr>
        <w:t>wpłynąć do urzędu wojewódzkiego przed datą uruchomienia nowego portalu MOS</w:t>
      </w:r>
      <w:r w:rsidR="007F7E16" w:rsidRPr="00CE0328">
        <w:rPr>
          <w:rFonts w:ascii="Roboto" w:eastAsia="Times New Roman" w:hAnsi="Roboto"/>
          <w:b/>
          <w:color w:val="FF0000"/>
          <w:sz w:val="20"/>
          <w:szCs w:val="20"/>
        </w:rPr>
        <w:t xml:space="preserve">, czyli do </w:t>
      </w:r>
      <w:r w:rsidR="00CE0328" w:rsidRPr="00CE0328">
        <w:rPr>
          <w:rFonts w:ascii="Roboto" w:eastAsia="Times New Roman" w:hAnsi="Roboto"/>
          <w:b/>
          <w:color w:val="FF0000"/>
          <w:sz w:val="20"/>
          <w:szCs w:val="20"/>
        </w:rPr>
        <w:t>26</w:t>
      </w:r>
      <w:r w:rsidR="007F7E16" w:rsidRPr="00CE0328">
        <w:rPr>
          <w:rFonts w:ascii="Roboto" w:eastAsia="Times New Roman" w:hAnsi="Roboto"/>
          <w:b/>
          <w:color w:val="FF0000"/>
          <w:sz w:val="20"/>
          <w:szCs w:val="20"/>
        </w:rPr>
        <w:t xml:space="preserve"> kwietnia 2026</w:t>
      </w:r>
      <w:r w:rsidRPr="00CE0328">
        <w:rPr>
          <w:rFonts w:ascii="Roboto" w:eastAsia="Times New Roman" w:hAnsi="Roboto"/>
          <w:b/>
          <w:color w:val="FF0000"/>
          <w:sz w:val="20"/>
          <w:szCs w:val="20"/>
        </w:rPr>
        <w:t>. Jeśli wniosek wpłynie po tym terminie, nie będzie on rozpatrywany (wniosek będzie pozostawiany bez rozpoznania) – nie będzie liczyła się data nadania przesyłki pocztowej.</w:t>
      </w:r>
      <w:r w:rsidRPr="007F7E16">
        <w:rPr>
          <w:rFonts w:ascii="Roboto" w:hAnsi="Roboto"/>
          <w:b/>
          <w:sz w:val="20"/>
          <w:szCs w:val="20"/>
          <w:lang w:eastAsia="pl-PL"/>
        </w:rPr>
        <w:t xml:space="preserve"> </w:t>
      </w:r>
    </w:p>
    <w:p w14:paraId="6F8F3E52" w14:textId="77777777" w:rsidR="00BC3ED1" w:rsidRPr="007F7E16" w:rsidRDefault="00BC3ED1" w:rsidP="00BC3ED1">
      <w:pPr>
        <w:pStyle w:val="Default"/>
        <w:rPr>
          <w:rFonts w:ascii="Roboto" w:hAnsi="Roboto" w:cstheme="minorBidi"/>
          <w:color w:val="auto"/>
          <w:sz w:val="20"/>
          <w:szCs w:val="20"/>
        </w:rPr>
      </w:pPr>
      <w:bookmarkStart w:id="0" w:name="_Hlk223533547"/>
      <w:r w:rsidRPr="007F7E16">
        <w:rPr>
          <w:rFonts w:ascii="Roboto" w:hAnsi="Roboto" w:cstheme="minorBidi"/>
          <w:color w:val="auto"/>
          <w:sz w:val="20"/>
          <w:szCs w:val="20"/>
        </w:rPr>
        <w:t xml:space="preserve">Przez portal MOS </w:t>
      </w:r>
      <w:r w:rsidRPr="007F7E16">
        <w:rPr>
          <w:rFonts w:ascii="Roboto" w:hAnsi="Roboto" w:cstheme="minorBidi"/>
          <w:b/>
          <w:bCs/>
          <w:color w:val="auto"/>
          <w:sz w:val="20"/>
          <w:szCs w:val="20"/>
        </w:rPr>
        <w:t>nie złożysz</w:t>
      </w:r>
      <w:r w:rsidRPr="007F7E16">
        <w:rPr>
          <w:rFonts w:ascii="Roboto" w:hAnsi="Roboto" w:cstheme="minorBidi"/>
          <w:color w:val="auto"/>
          <w:sz w:val="20"/>
          <w:szCs w:val="20"/>
        </w:rPr>
        <w:t xml:space="preserve"> wniosków o udzielenie zezwolenia na pobyt czasowy:</w:t>
      </w:r>
    </w:p>
    <w:p w14:paraId="6556C6A0" w14:textId="77777777" w:rsidR="00BC3ED1" w:rsidRPr="007F7E16" w:rsidRDefault="00BC3ED1" w:rsidP="00BC3ED1">
      <w:pPr>
        <w:pStyle w:val="Default"/>
        <w:rPr>
          <w:rFonts w:ascii="Roboto" w:hAnsi="Roboto" w:cstheme="minorBidi"/>
          <w:color w:val="auto"/>
          <w:sz w:val="20"/>
          <w:szCs w:val="20"/>
        </w:rPr>
      </w:pPr>
    </w:p>
    <w:p w14:paraId="4D0EC543" w14:textId="77777777" w:rsidR="00BC3ED1" w:rsidRPr="007F7E16" w:rsidRDefault="00BC3ED1" w:rsidP="00BC3ED1">
      <w:pPr>
        <w:pStyle w:val="Default"/>
        <w:numPr>
          <w:ilvl w:val="0"/>
          <w:numId w:val="5"/>
        </w:numPr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>w celu wykonywania pracy w ramach przeniesienia wewnątrz przedsiębiorstwa;</w:t>
      </w:r>
    </w:p>
    <w:p w14:paraId="4AB26CB6" w14:textId="77777777" w:rsidR="00BC3ED1" w:rsidRPr="007F7E16" w:rsidRDefault="00BC3ED1" w:rsidP="00BC3ED1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>w celu mobilności długoterminowej pracownika kadry kierowniczej, specjalisty lub pracownika odbywającego staż, w ramach przeniesienia wewnątrz przedsiębiorstwa;</w:t>
      </w:r>
    </w:p>
    <w:p w14:paraId="3A0165FF" w14:textId="77777777" w:rsidR="00BC3ED1" w:rsidRPr="007F7E16" w:rsidRDefault="00BC3ED1" w:rsidP="00BC3ED1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>w celu połączenia się z rodziną – w sytuacji, gdy cudzoziemiec, którego wniosek dotyczy, przebywa poza granicami Polski;</w:t>
      </w:r>
    </w:p>
    <w:p w14:paraId="62B2C658" w14:textId="77777777" w:rsidR="00BC3ED1" w:rsidRPr="007F7E16" w:rsidRDefault="00BC3ED1" w:rsidP="00BC3ED1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 xml:space="preserve">dla członka rodziny obywatela RP, obywatela państwa członkowskiego UE lub obywatela Zjednoczonego Królestwa Wielkiej Brytanii i Irlandii Północnej, o którym mowa w art. 10 ust. 1 lit. b i d </w:t>
      </w:r>
      <w:r w:rsidRPr="007F7E16">
        <w:rPr>
          <w:rFonts w:ascii="Roboto" w:hAnsi="Roboto" w:cs="Times New Roman"/>
          <w:color w:val="auto"/>
          <w:sz w:val="20"/>
          <w:szCs w:val="20"/>
        </w:rPr>
        <w:lastRenderedPageBreak/>
        <w:t>Umowy Wystąpienia – w sytuacji, gdy cudzoziemiec, którego wniosek dotyczy, przebywa poza granicami Polski;</w:t>
      </w:r>
    </w:p>
    <w:p w14:paraId="7F700E95" w14:textId="77777777" w:rsidR="00BC3ED1" w:rsidRPr="007F7E16" w:rsidRDefault="00BC3ED1" w:rsidP="00BC3ED1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>cudzoziemcowi prowadzącemu życie rodzinne w rozumieniu Konwencji o ochronie praw człowieka i podstawowych wolności z obywatelem RP, obywatelem państwa członkowskiego UE lub obywatelem Zjednoczonego Królestwa Wielkiej Brytanii i Irlandii Północnej, o którym mowa w art. 10 ust. 1 lit. b i d Umowy Wystąpienia – w sytuacji, gdy cudzoziemiec którego wniosek dotyczy przebywa poza terytorium RP,</w:t>
      </w:r>
    </w:p>
    <w:p w14:paraId="08EC6A8F" w14:textId="77777777" w:rsidR="00BC3ED1" w:rsidRPr="00CE0328" w:rsidRDefault="00BC3ED1" w:rsidP="00BC3ED1">
      <w:pPr>
        <w:pStyle w:val="Default"/>
        <w:spacing w:before="120" w:after="120" w:line="276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 w:rsidRPr="007F7E16">
        <w:rPr>
          <w:rFonts w:ascii="Roboto" w:hAnsi="Roboto" w:cs="Times New Roman"/>
          <w:color w:val="auto"/>
          <w:sz w:val="20"/>
          <w:szCs w:val="20"/>
        </w:rPr>
        <w:t xml:space="preserve">– te wnioski, nawet po uruchomieniu MOS nadal będziesz składać w wersji papierowej, na dotychczasowych </w:t>
      </w:r>
      <w:r w:rsidRPr="00CE0328">
        <w:rPr>
          <w:rFonts w:ascii="Roboto" w:hAnsi="Roboto" w:cs="Times New Roman"/>
          <w:color w:val="auto"/>
          <w:sz w:val="20"/>
          <w:szCs w:val="20"/>
        </w:rPr>
        <w:t>zasadach.</w:t>
      </w:r>
    </w:p>
    <w:bookmarkEnd w:id="0"/>
    <w:p w14:paraId="70C0B04F" w14:textId="77777777" w:rsidR="00BC3ED1" w:rsidRPr="00CE0328" w:rsidRDefault="00BC3ED1" w:rsidP="00BC3ED1">
      <w:pPr>
        <w:jc w:val="both"/>
        <w:rPr>
          <w:rFonts w:ascii="Roboto" w:hAnsi="Roboto"/>
          <w:sz w:val="20"/>
          <w:szCs w:val="20"/>
        </w:rPr>
      </w:pPr>
      <w:r w:rsidRPr="00CE0328">
        <w:rPr>
          <w:rFonts w:ascii="Roboto" w:hAnsi="Roboto"/>
          <w:sz w:val="20"/>
          <w:szCs w:val="20"/>
        </w:rPr>
        <w:br/>
      </w:r>
      <w:r w:rsidRPr="00CE0328">
        <w:rPr>
          <w:rFonts w:ascii="Roboto" w:hAnsi="Roboto"/>
          <w:b/>
          <w:sz w:val="20"/>
          <w:szCs w:val="20"/>
        </w:rPr>
        <w:t>Jak będziesz mógł złożyć wniosek o udzielenie zezwolenia na pobyt w Polsce?</w:t>
      </w:r>
    </w:p>
    <w:p w14:paraId="2B38C807" w14:textId="47CCC48E" w:rsidR="00BC3ED1" w:rsidRPr="007F7E16" w:rsidRDefault="007F7E16" w:rsidP="00BC3ED1">
      <w:pPr>
        <w:jc w:val="both"/>
        <w:rPr>
          <w:rFonts w:ascii="Roboto" w:hAnsi="Roboto"/>
          <w:sz w:val="20"/>
          <w:szCs w:val="20"/>
        </w:rPr>
      </w:pPr>
      <w:bookmarkStart w:id="1" w:name="_Hlk223435256"/>
      <w:r w:rsidRPr="00CE0328">
        <w:rPr>
          <w:rFonts w:ascii="Roboto" w:hAnsi="Roboto"/>
          <w:sz w:val="20"/>
          <w:szCs w:val="20"/>
        </w:rPr>
        <w:t xml:space="preserve">Od </w:t>
      </w:r>
      <w:r w:rsidR="00CE0328" w:rsidRPr="00CE0328">
        <w:rPr>
          <w:rFonts w:ascii="Roboto" w:hAnsi="Roboto"/>
          <w:sz w:val="20"/>
          <w:szCs w:val="20"/>
        </w:rPr>
        <w:t>27</w:t>
      </w:r>
      <w:r w:rsidRPr="00CE0328">
        <w:rPr>
          <w:rFonts w:ascii="Roboto" w:hAnsi="Roboto"/>
          <w:sz w:val="20"/>
          <w:szCs w:val="20"/>
        </w:rPr>
        <w:t xml:space="preserve"> kwietnia</w:t>
      </w:r>
      <w:r w:rsidR="00BC3ED1" w:rsidRPr="00CE0328">
        <w:rPr>
          <w:rFonts w:ascii="Roboto" w:hAnsi="Roboto"/>
          <w:sz w:val="20"/>
          <w:szCs w:val="20"/>
        </w:rPr>
        <w:t xml:space="preserve"> </w:t>
      </w:r>
      <w:r w:rsidR="005931CB">
        <w:rPr>
          <w:rFonts w:ascii="Roboto" w:hAnsi="Roboto"/>
          <w:sz w:val="20"/>
          <w:szCs w:val="20"/>
        </w:rPr>
        <w:t xml:space="preserve">2026 r. </w:t>
      </w:r>
      <w:r w:rsidR="00BC3ED1" w:rsidRPr="00CE0328">
        <w:rPr>
          <w:rFonts w:ascii="Roboto" w:hAnsi="Roboto"/>
          <w:bCs/>
          <w:sz w:val="20"/>
          <w:szCs w:val="20"/>
        </w:rPr>
        <w:t>wniosek o udzielenie zezwolenia na pobyt w Polsce</w:t>
      </w:r>
      <w:r w:rsidR="00BC3ED1" w:rsidRPr="00CE0328">
        <w:rPr>
          <w:rFonts w:ascii="Roboto" w:hAnsi="Roboto"/>
          <w:sz w:val="20"/>
          <w:szCs w:val="20"/>
        </w:rPr>
        <w:t xml:space="preserve"> (pobyt czasowy, stały i rezydenta długoterminowego UE) będziesz mógł złożyć </w:t>
      </w:r>
      <w:r w:rsidR="00BC3ED1" w:rsidRPr="00CE0328">
        <w:rPr>
          <w:rFonts w:ascii="Roboto" w:hAnsi="Roboto"/>
          <w:b/>
          <w:bCs/>
          <w:sz w:val="20"/>
          <w:szCs w:val="20"/>
        </w:rPr>
        <w:t>wyłącznie w formie elektronicznej</w:t>
      </w:r>
      <w:r w:rsidR="00BC3ED1" w:rsidRPr="00CE0328">
        <w:rPr>
          <w:rFonts w:ascii="Roboto" w:hAnsi="Roboto"/>
          <w:sz w:val="20"/>
          <w:szCs w:val="20"/>
        </w:rPr>
        <w:t>, za pomocą dedykowanego portalu MOS (</w:t>
      </w:r>
      <w:bookmarkStart w:id="2" w:name="_Hlk213927516"/>
      <w:r w:rsidR="00BC3ED1" w:rsidRPr="00CE0328">
        <w:rPr>
          <w:rFonts w:ascii="Roboto" w:hAnsi="Roboto"/>
          <w:sz w:val="20"/>
          <w:szCs w:val="20"/>
        </w:rPr>
        <w:t>Moduł Obsługi Spraw)</w:t>
      </w:r>
      <w:bookmarkEnd w:id="2"/>
      <w:r w:rsidR="00BC3ED1" w:rsidRPr="00CE0328">
        <w:rPr>
          <w:rFonts w:ascii="Roboto" w:hAnsi="Roboto"/>
          <w:sz w:val="20"/>
          <w:szCs w:val="20"/>
        </w:rPr>
        <w:t>, dostępnego poprzez przeglądarkę internetową. Nie będziesz musiał</w:t>
      </w:r>
      <w:r w:rsidR="00BC3ED1" w:rsidRPr="007F7E16">
        <w:rPr>
          <w:rFonts w:ascii="Roboto" w:hAnsi="Roboto"/>
          <w:sz w:val="20"/>
          <w:szCs w:val="20"/>
        </w:rPr>
        <w:t xml:space="preserve"> dokonywać rezerwacji terminu na złożenie wniosku ani stać w kolejkach – zrobisz to w dogodnym dla siebie miejscu i czasie. Będziesz mógł także przerwać wypełnianie wniosku, zapisać wprowadzone dane i edytować ponownie.</w:t>
      </w:r>
    </w:p>
    <w:p w14:paraId="3C5E7BCD" w14:textId="77777777" w:rsidR="00BC3ED1" w:rsidRPr="007F7E16" w:rsidRDefault="00BC3ED1" w:rsidP="00BC3ED1">
      <w:pPr>
        <w:jc w:val="both"/>
        <w:rPr>
          <w:rFonts w:ascii="Roboto" w:hAnsi="Roboto"/>
          <w:sz w:val="20"/>
          <w:szCs w:val="20"/>
        </w:rPr>
      </w:pPr>
      <w:bookmarkStart w:id="3" w:name="_Hlk213928029"/>
      <w:r w:rsidRPr="007F7E16">
        <w:rPr>
          <w:rFonts w:ascii="Roboto" w:hAnsi="Roboto"/>
          <w:b/>
          <w:bCs/>
          <w:sz w:val="20"/>
          <w:szCs w:val="20"/>
        </w:rPr>
        <w:t>Dostęp do systemu MOS będzie bezpłatny</w:t>
      </w:r>
      <w:r w:rsidRPr="007F7E16">
        <w:rPr>
          <w:rFonts w:ascii="Roboto" w:hAnsi="Roboto"/>
          <w:sz w:val="20"/>
          <w:szCs w:val="20"/>
        </w:rPr>
        <w:t>. Wniosek będziesz mógł złożyć samodzielnie, bez konieczności korzystania z odpłatnych usług pośredników. Jedyne koszty jakie poniesiesz to opłata skarbowa przy składaniu wniosku (w wysokości zależnej od rodzaju zezwolenia – od 340 zł do 640 zł) oraz opłata za wydanie karty pobytu (100 zł).</w:t>
      </w:r>
    </w:p>
    <w:bookmarkEnd w:id="3"/>
    <w:p w14:paraId="0FC03759" w14:textId="77777777" w:rsidR="00BC3ED1" w:rsidRPr="007F7E16" w:rsidRDefault="00BC3ED1" w:rsidP="00BC3ED1">
      <w:pPr>
        <w:jc w:val="both"/>
        <w:rPr>
          <w:rFonts w:ascii="Roboto" w:hAnsi="Roboto"/>
          <w:b/>
          <w:sz w:val="20"/>
          <w:szCs w:val="20"/>
        </w:rPr>
      </w:pPr>
      <w:r w:rsidRPr="007F7E16">
        <w:rPr>
          <w:rFonts w:ascii="Roboto" w:hAnsi="Roboto"/>
          <w:b/>
          <w:sz w:val="20"/>
          <w:szCs w:val="20"/>
        </w:rPr>
        <w:t>Aby złożyć wniosek o udzielenie zezwolenia na pobyt w Polsce będziesz musiał:</w:t>
      </w:r>
    </w:p>
    <w:p w14:paraId="5C181CEF" w14:textId="77777777" w:rsidR="00BC3ED1" w:rsidRPr="007F7E16" w:rsidRDefault="00BC3ED1" w:rsidP="00BC3ED1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Roboto" w:eastAsia="Times New Roman" w:hAnsi="Roboto"/>
          <w:b/>
          <w:bCs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 xml:space="preserve">założyć konto użytkownika w nowym systemie MOS; </w:t>
      </w:r>
      <w:r w:rsidRPr="007F7E16">
        <w:rPr>
          <w:rFonts w:ascii="Roboto" w:eastAsia="Times New Roman" w:hAnsi="Roboto"/>
          <w:b/>
          <w:bCs/>
          <w:sz w:val="20"/>
          <w:szCs w:val="20"/>
        </w:rPr>
        <w:t>jeśli masz już konto w obecnie istniejącym systemie MOS, będziesz musiał utworzyć nowe konto;</w:t>
      </w:r>
    </w:p>
    <w:p w14:paraId="241AE13B" w14:textId="77777777" w:rsidR="00BC3ED1" w:rsidRPr="007F7E16" w:rsidRDefault="00BC3ED1" w:rsidP="00BC3ED1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 xml:space="preserve">osobiście zalogować się do portalu MOS za pośrednictwem </w:t>
      </w:r>
      <w:r w:rsidRPr="007F7E16">
        <w:rPr>
          <w:rFonts w:ascii="Roboto" w:eastAsia="Times New Roman" w:hAnsi="Roboto"/>
          <w:sz w:val="20"/>
          <w:szCs w:val="20"/>
          <w:lang w:eastAsia="pl-PL"/>
        </w:rPr>
        <w:t>login.gov.pl</w:t>
      </w:r>
      <w:r w:rsidRPr="007F7E16">
        <w:rPr>
          <w:rFonts w:ascii="Roboto" w:eastAsia="Times New Roman" w:hAnsi="Roboto"/>
          <w:sz w:val="20"/>
          <w:szCs w:val="20"/>
        </w:rPr>
        <w:t xml:space="preserve"> (po kliknięciu „zaloguj” nastąpi przekierowanie) i wypełnić właściwy formularz wniosku o udzielenie zezwolenia na pobyt w Polsce;</w:t>
      </w:r>
    </w:p>
    <w:p w14:paraId="363F5732" w14:textId="77777777" w:rsidR="00BC3ED1" w:rsidRPr="007F7E16" w:rsidRDefault="00BC3ED1" w:rsidP="00BC3ED1">
      <w:pPr>
        <w:spacing w:line="276" w:lineRule="auto"/>
        <w:jc w:val="both"/>
        <w:rPr>
          <w:rFonts w:ascii="Roboto" w:eastAsia="Times New Roman" w:hAnsi="Roboto"/>
          <w:b/>
          <w:bCs/>
          <w:color w:val="FF0000"/>
          <w:sz w:val="20"/>
          <w:szCs w:val="20"/>
        </w:rPr>
      </w:pPr>
      <w:r w:rsidRPr="007F7E16">
        <w:rPr>
          <w:rFonts w:ascii="Roboto" w:eastAsia="Times New Roman" w:hAnsi="Roboto"/>
          <w:b/>
          <w:color w:val="FF0000"/>
          <w:sz w:val="20"/>
          <w:szCs w:val="20"/>
        </w:rPr>
        <w:t>Ni</w:t>
      </w:r>
      <w:r w:rsidRPr="007F7E16">
        <w:rPr>
          <w:rFonts w:ascii="Roboto" w:eastAsia="Times New Roman" w:hAnsi="Roboto"/>
          <w:b/>
          <w:bCs/>
          <w:color w:val="FF0000"/>
          <w:sz w:val="20"/>
          <w:szCs w:val="20"/>
        </w:rPr>
        <w:t>gdy nie podawaj nikomu informacji służących do logowania na login.gov.pl. Może to wpłynąć na bezpieczeństwo Twoich danych!</w:t>
      </w:r>
    </w:p>
    <w:p w14:paraId="3700ECEF" w14:textId="77777777" w:rsidR="00BC3ED1" w:rsidRPr="007F7E16" w:rsidRDefault="00BC3ED1" w:rsidP="00BC3ED1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dodać wymagane załączniki:</w:t>
      </w:r>
    </w:p>
    <w:p w14:paraId="398E6983" w14:textId="77777777" w:rsidR="00BC3ED1" w:rsidRPr="007F7E16" w:rsidRDefault="00BC3ED1" w:rsidP="00BC3ED1">
      <w:pPr>
        <w:pStyle w:val="Akapitzlist"/>
        <w:numPr>
          <w:ilvl w:val="1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aktualną fotografię w formacie cyfrowym;</w:t>
      </w:r>
    </w:p>
    <w:p w14:paraId="27729484" w14:textId="77777777" w:rsidR="00BC3ED1" w:rsidRPr="007F7E16" w:rsidRDefault="00BC3ED1" w:rsidP="00BC3ED1">
      <w:pPr>
        <w:pStyle w:val="Akapitzlist"/>
        <w:numPr>
          <w:ilvl w:val="1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odwzorowanie cyfrowe (skan lub zdjęcie) wszystkich stron ważnego dokumentu podróży;</w:t>
      </w:r>
    </w:p>
    <w:p w14:paraId="71B86231" w14:textId="77777777" w:rsidR="00BC3ED1" w:rsidRPr="007F7E16" w:rsidRDefault="00BC3ED1" w:rsidP="00BC3ED1">
      <w:pPr>
        <w:pStyle w:val="Akapitzlist"/>
        <w:numPr>
          <w:ilvl w:val="1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potwierdzenie dokonania płatności (skan dokumentu lub elektroniczne potwierdzenie przelewu): opłaty w wysokości 100 zł za wydanie karty pobytu oraz opłaty skarbowej w za udzielenie zezwolenia na pobyt);</w:t>
      </w:r>
    </w:p>
    <w:p w14:paraId="499BF4A0" w14:textId="77777777" w:rsidR="00BC3ED1" w:rsidRPr="007F7E16" w:rsidRDefault="00BC3ED1" w:rsidP="00BC3ED1">
      <w:pPr>
        <w:pStyle w:val="Akapitzlist"/>
        <w:numPr>
          <w:ilvl w:val="1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załącznik podpisany elektronicznie przez:</w:t>
      </w:r>
    </w:p>
    <w:p w14:paraId="7F047DA8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pracodawcę – w przypadku wniosku o udzielenie zezwolenia:</w:t>
      </w:r>
    </w:p>
    <w:p w14:paraId="6A558692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 xml:space="preserve">na pobyt czasowy i pracę, </w:t>
      </w:r>
    </w:p>
    <w:p w14:paraId="6E1888A5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na pobyt czasowy w celu prowadzenia działalności gospodarczej udziela się cudzoziemcowi, którego celem pobytu jest wykonywanie pracy poprzez pełnienie funkcji w zarządzie spółki z ograniczoną odpowiedzialnością lub spółki akcyjnej, którą utworzył lub której udziały lub akcje objął lub nabył, lub prowadzenie spraw spółki komandytowej lub komandytowo-akcyjnej przez komplementariusza, lub działanie w charakterze prokurenta,</w:t>
      </w:r>
    </w:p>
    <w:p w14:paraId="3E3F1A94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lastRenderedPageBreak/>
        <w:t>w celu wykonywania pracy w zawodzie wymagającym wysokich kwalifikacji lub zezwolenia na pobyt czasowy w celu mobilności długoterminowej posiadacza Niebieskiej Karty UE tzw. Niebieska Karta UE lub Blue Card;</w:t>
      </w:r>
    </w:p>
    <w:p w14:paraId="15EB6454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jednostkę prowadzącą studia – w przypadku wniosku o udzielenie zezwolenia na pobyt czasowy w celu kształcenia się na studiach;</w:t>
      </w:r>
    </w:p>
    <w:p w14:paraId="0274A5B7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  <w:lang w:eastAsia="pl-PL"/>
        </w:rPr>
        <w:t>organizatora stażu lub wolontariatu – w przypadku wniosku o udzielnie zezwolenia na pobyt</w:t>
      </w:r>
      <w:r w:rsidRPr="007F7E16">
        <w:rPr>
          <w:rFonts w:ascii="Roboto" w:eastAsia="Times New Roman" w:hAnsi="Roboto"/>
          <w:sz w:val="20"/>
          <w:szCs w:val="20"/>
        </w:rPr>
        <w:t xml:space="preserve"> czasowy w celu odbycia stażu lub wolontariatu.</w:t>
      </w:r>
    </w:p>
    <w:p w14:paraId="5005FDA0" w14:textId="77777777" w:rsidR="00BC3ED1" w:rsidRPr="007F7E16" w:rsidRDefault="00BC3ED1" w:rsidP="00BC3ED1">
      <w:pPr>
        <w:pStyle w:val="Akapitzlist"/>
        <w:ind w:left="1416"/>
        <w:rPr>
          <w:rFonts w:ascii="Roboto" w:hAnsi="Roboto"/>
          <w:sz w:val="20"/>
          <w:szCs w:val="20"/>
        </w:rPr>
      </w:pPr>
      <w:r w:rsidRPr="007F7E16">
        <w:rPr>
          <w:rFonts w:ascii="Roboto" w:hAnsi="Roboto"/>
          <w:sz w:val="20"/>
          <w:szCs w:val="20"/>
        </w:rPr>
        <w:t>Podczas wypełniania wniosku będziesz musiał podać adres e-mail pracodawcy, jednostki prowadzącej studia albo organizatora stażu lub wolontariatu. Na ten adres zostanie wysłany odnośnik z częścią z właściwym załącznikiem do wniosku przeznaczonym do wypełnienia i podpisania przez ten podmiot. Będzie to konieczne do skutecznego złożenia wniosku;</w:t>
      </w:r>
    </w:p>
    <w:p w14:paraId="10DFBA0C" w14:textId="77777777" w:rsidR="00BC3ED1" w:rsidRPr="007F7E16" w:rsidRDefault="00BC3ED1" w:rsidP="00BC3ED1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 xml:space="preserve">podpisać elektroniczne wniosek – konieczne będzie posiadanie </w:t>
      </w:r>
      <w:hyperlink r:id="rId9" w:history="1">
        <w:r w:rsidRPr="007F7E16">
          <w:rPr>
            <w:rStyle w:val="Hipercze"/>
            <w:rFonts w:ascii="Roboto" w:hAnsi="Roboto"/>
            <w:sz w:val="20"/>
            <w:szCs w:val="20"/>
          </w:rPr>
          <w:t>profilu zaufanego</w:t>
        </w:r>
      </w:hyperlink>
      <w:r w:rsidRPr="007F7E16">
        <w:rPr>
          <w:rFonts w:ascii="Roboto" w:eastAsia="Times New Roman" w:hAnsi="Roboto"/>
          <w:sz w:val="20"/>
          <w:szCs w:val="20"/>
        </w:rPr>
        <w:t xml:space="preserve">, </w:t>
      </w:r>
      <w:hyperlink r:id="rId10" w:history="1">
        <w:r w:rsidRPr="007F7E16">
          <w:rPr>
            <w:rStyle w:val="Hipercze"/>
            <w:rFonts w:ascii="Roboto" w:hAnsi="Roboto"/>
            <w:sz w:val="20"/>
            <w:szCs w:val="20"/>
          </w:rPr>
          <w:t>kwalifikowanego podpisu elektronicznego</w:t>
        </w:r>
      </w:hyperlink>
      <w:r w:rsidRPr="007F7E16">
        <w:rPr>
          <w:rFonts w:ascii="Roboto" w:eastAsia="Times New Roman" w:hAnsi="Roboto"/>
          <w:sz w:val="20"/>
          <w:szCs w:val="20"/>
        </w:rPr>
        <w:t xml:space="preserve"> lub </w:t>
      </w:r>
      <w:hyperlink r:id="rId11" w:history="1">
        <w:r w:rsidRPr="007F7E16">
          <w:rPr>
            <w:rStyle w:val="Hipercze"/>
            <w:rFonts w:ascii="Roboto" w:hAnsi="Roboto"/>
            <w:sz w:val="20"/>
            <w:szCs w:val="20"/>
          </w:rPr>
          <w:t>podpisu osobistego</w:t>
        </w:r>
      </w:hyperlink>
      <w:r w:rsidRPr="007F7E16">
        <w:rPr>
          <w:rFonts w:ascii="Roboto" w:eastAsia="Times New Roman" w:hAnsi="Roboto"/>
          <w:sz w:val="20"/>
          <w:szCs w:val="20"/>
        </w:rPr>
        <w:t>.</w:t>
      </w:r>
    </w:p>
    <w:p w14:paraId="71F11D72" w14:textId="77777777" w:rsidR="00BC3ED1" w:rsidRPr="007F7E16" w:rsidRDefault="00BC3ED1" w:rsidP="00BC3ED1">
      <w:pPr>
        <w:spacing w:before="100" w:beforeAutospacing="1" w:after="100" w:afterAutospacing="1"/>
        <w:jc w:val="both"/>
        <w:rPr>
          <w:rFonts w:ascii="Roboto" w:hAnsi="Roboto"/>
          <w:sz w:val="20"/>
          <w:szCs w:val="20"/>
          <w:lang w:eastAsia="pl-PL"/>
        </w:rPr>
      </w:pPr>
      <w:r w:rsidRPr="007F7E16">
        <w:rPr>
          <w:rFonts w:ascii="Roboto" w:hAnsi="Roboto"/>
          <w:sz w:val="20"/>
          <w:szCs w:val="20"/>
          <w:lang w:eastAsia="pl-PL"/>
        </w:rPr>
        <w:t>Po poprawnym podpisaniu i wysłaniu wniosku będziesz mógł zapisać go w formatach PDF i XML oraz pobrać Urzędowe Poświadczenie Odbioru (UPO).</w:t>
      </w:r>
    </w:p>
    <w:p w14:paraId="4A039C5E" w14:textId="77777777" w:rsidR="00BC3ED1" w:rsidRPr="007F7E16" w:rsidRDefault="00BC3ED1" w:rsidP="00BC3ED1">
      <w:pPr>
        <w:spacing w:before="100" w:beforeAutospacing="1" w:after="100" w:afterAutospacing="1"/>
        <w:jc w:val="both"/>
        <w:rPr>
          <w:rFonts w:ascii="Roboto" w:hAnsi="Roboto"/>
          <w:b/>
          <w:sz w:val="20"/>
          <w:szCs w:val="20"/>
          <w:lang w:eastAsia="pl-PL"/>
        </w:rPr>
      </w:pPr>
      <w:r w:rsidRPr="007F7E16">
        <w:rPr>
          <w:rFonts w:ascii="Roboto" w:hAnsi="Roboto"/>
          <w:b/>
          <w:sz w:val="20"/>
          <w:szCs w:val="20"/>
          <w:lang w:eastAsia="pl-PL"/>
        </w:rPr>
        <w:t xml:space="preserve">UWAGA! </w:t>
      </w:r>
    </w:p>
    <w:p w14:paraId="0792A907" w14:textId="77777777" w:rsidR="00BC3ED1" w:rsidRPr="007F7E16" w:rsidRDefault="00BC3ED1" w:rsidP="00BC3ED1">
      <w:pPr>
        <w:spacing w:before="100" w:beforeAutospacing="1" w:after="100" w:afterAutospacing="1"/>
        <w:jc w:val="both"/>
        <w:rPr>
          <w:rFonts w:ascii="Roboto" w:hAnsi="Roboto"/>
          <w:b/>
          <w:sz w:val="20"/>
          <w:szCs w:val="20"/>
          <w:lang w:eastAsia="pl-PL"/>
        </w:rPr>
      </w:pPr>
      <w:r w:rsidRPr="00CE0328">
        <w:rPr>
          <w:rFonts w:ascii="Roboto" w:hAnsi="Roboto"/>
          <w:b/>
          <w:sz w:val="20"/>
          <w:szCs w:val="20"/>
          <w:lang w:eastAsia="pl-PL"/>
        </w:rPr>
        <w:t xml:space="preserve">Wniosek, który wpłynie do urzędu wojewódzkiego w formie papierowej po uruchomieniu nowego portalu MOS </w:t>
      </w:r>
      <w:r w:rsidR="007F7E16" w:rsidRPr="00CE0328">
        <w:rPr>
          <w:rFonts w:ascii="Roboto" w:hAnsi="Roboto"/>
          <w:b/>
          <w:sz w:val="20"/>
          <w:szCs w:val="20"/>
          <w:lang w:eastAsia="pl-PL"/>
        </w:rPr>
        <w:t xml:space="preserve">– czyli po </w:t>
      </w:r>
      <w:r w:rsidR="00CE0328" w:rsidRPr="00CE0328">
        <w:rPr>
          <w:rFonts w:ascii="Roboto" w:hAnsi="Roboto"/>
          <w:b/>
          <w:sz w:val="20"/>
          <w:szCs w:val="20"/>
          <w:lang w:eastAsia="pl-PL"/>
        </w:rPr>
        <w:t>26</w:t>
      </w:r>
      <w:r w:rsidR="007F7E16" w:rsidRPr="00CE0328">
        <w:rPr>
          <w:rFonts w:ascii="Roboto" w:hAnsi="Roboto"/>
          <w:b/>
          <w:sz w:val="20"/>
          <w:szCs w:val="20"/>
          <w:lang w:eastAsia="pl-PL"/>
        </w:rPr>
        <w:t xml:space="preserve"> kwietnia 2026 r. </w:t>
      </w:r>
      <w:r w:rsidRPr="00CE0328">
        <w:rPr>
          <w:rFonts w:ascii="Roboto" w:hAnsi="Roboto"/>
          <w:b/>
          <w:sz w:val="20"/>
          <w:szCs w:val="20"/>
          <w:lang w:eastAsia="pl-PL"/>
        </w:rPr>
        <w:t>nie będzie rozpatrywany (wniosek będzie pozostawiany bez rozpoznania) – nie będzie liczyła się data nadania przesyłki pocztowej.</w:t>
      </w:r>
      <w:r w:rsidRPr="007F7E16">
        <w:rPr>
          <w:rFonts w:ascii="Roboto" w:hAnsi="Roboto"/>
          <w:b/>
          <w:sz w:val="20"/>
          <w:szCs w:val="20"/>
          <w:lang w:eastAsia="pl-PL"/>
        </w:rPr>
        <w:t xml:space="preserve"> </w:t>
      </w:r>
    </w:p>
    <w:bookmarkEnd w:id="1"/>
    <w:p w14:paraId="206B3415" w14:textId="77777777" w:rsidR="00BC3ED1" w:rsidRPr="007F7E16" w:rsidRDefault="00BC3ED1" w:rsidP="00BC3ED1">
      <w:pPr>
        <w:jc w:val="both"/>
        <w:rPr>
          <w:rFonts w:ascii="Roboto" w:hAnsi="Roboto"/>
          <w:b/>
          <w:sz w:val="20"/>
          <w:szCs w:val="20"/>
          <w:lang w:eastAsia="pl-PL"/>
        </w:rPr>
      </w:pPr>
      <w:r w:rsidRPr="007F7E16">
        <w:rPr>
          <w:rFonts w:ascii="Roboto" w:hAnsi="Roboto"/>
          <w:b/>
          <w:sz w:val="20"/>
          <w:szCs w:val="20"/>
          <w:lang w:eastAsia="pl-PL"/>
        </w:rPr>
        <w:t>Co dalej?</w:t>
      </w:r>
    </w:p>
    <w:p w14:paraId="4BB9C87E" w14:textId="77777777" w:rsidR="00BC3ED1" w:rsidRPr="007F7E16" w:rsidRDefault="00BC3ED1" w:rsidP="00BC3ED1">
      <w:pPr>
        <w:spacing w:before="100" w:beforeAutospacing="1" w:after="100" w:afterAutospacing="1" w:line="240" w:lineRule="auto"/>
        <w:jc w:val="both"/>
        <w:rPr>
          <w:rFonts w:ascii="Roboto" w:hAnsi="Roboto"/>
          <w:sz w:val="20"/>
          <w:szCs w:val="20"/>
          <w:lang w:eastAsia="pl-PL"/>
        </w:rPr>
      </w:pPr>
      <w:r w:rsidRPr="007F7E16">
        <w:rPr>
          <w:rFonts w:ascii="Roboto" w:hAnsi="Roboto"/>
          <w:sz w:val="20"/>
          <w:szCs w:val="20"/>
          <w:lang w:eastAsia="pl-PL"/>
        </w:rPr>
        <w:t>Po weryfikacji i zatwierdzeniu wniosku przez pracownika urzędu wojewódzkiego będziesz mógł pobrać z systemu i wydrukować zaświadczenie o złożeniu wniosku o udzielenie zezwolenia na pobyt w Polsce, które zastąpi dotychczasowy stempel w paszporcie. Służby odpowiedzialne za kontrolę legalności pobytu będą miały informację o złożonym przez Ciebie wniosku.</w:t>
      </w:r>
    </w:p>
    <w:p w14:paraId="314D72D3" w14:textId="77777777" w:rsidR="00BC3ED1" w:rsidRPr="007F7E16" w:rsidRDefault="00BC3ED1" w:rsidP="00BC3ED1">
      <w:pPr>
        <w:spacing w:before="100" w:beforeAutospacing="1" w:after="100" w:afterAutospacing="1" w:line="240" w:lineRule="auto"/>
        <w:jc w:val="both"/>
        <w:rPr>
          <w:rFonts w:ascii="Roboto" w:hAnsi="Roboto"/>
          <w:sz w:val="20"/>
          <w:szCs w:val="20"/>
          <w:lang w:eastAsia="pl-PL"/>
        </w:rPr>
      </w:pPr>
      <w:r w:rsidRPr="007F7E16">
        <w:rPr>
          <w:rFonts w:ascii="Roboto" w:hAnsi="Roboto"/>
          <w:sz w:val="20"/>
          <w:szCs w:val="20"/>
          <w:lang w:eastAsia="pl-PL"/>
        </w:rPr>
        <w:t>Wojewoda prowadzący sprawę wezwie Cię do osobistego stawiennictwa, abyś złożył odciski palców i wzór podpisu oraz okazał oryginał paszportu, a w razie konieczności – uzupełnił informacje zawarte we wniosku lub dołączył dodatkowe dokumenty.</w:t>
      </w:r>
    </w:p>
    <w:p w14:paraId="033AD575" w14:textId="77777777" w:rsidR="00BC3ED1" w:rsidRPr="007F7E16" w:rsidRDefault="00BC3ED1" w:rsidP="00BC3ED1">
      <w:pPr>
        <w:spacing w:before="100" w:beforeAutospacing="1" w:after="100" w:afterAutospacing="1" w:line="240" w:lineRule="auto"/>
        <w:jc w:val="both"/>
        <w:rPr>
          <w:rFonts w:ascii="Roboto" w:hAnsi="Roboto"/>
          <w:sz w:val="20"/>
          <w:szCs w:val="20"/>
          <w:lang w:eastAsia="pl-PL"/>
        </w:rPr>
      </w:pPr>
      <w:r w:rsidRPr="007F7E16">
        <w:rPr>
          <w:rFonts w:ascii="Roboto" w:hAnsi="Roboto"/>
          <w:sz w:val="20"/>
          <w:szCs w:val="20"/>
          <w:lang w:eastAsia="pl-PL"/>
        </w:rPr>
        <w:t>Wojewoda prowadzący sprawę wyśle decyzję na wskazany przez Ciebie adres do doręczeń (Twój lub pełnomocnika, jeśli go posiadasz).</w:t>
      </w:r>
    </w:p>
    <w:p w14:paraId="031BA3F4" w14:textId="77777777" w:rsidR="00BC3ED1" w:rsidRPr="007F7E16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7F7E1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Inne ważne informacje</w:t>
      </w:r>
    </w:p>
    <w:p w14:paraId="3F41ABC7" w14:textId="191D0BCD" w:rsidR="00BC3ED1" w:rsidRPr="00CD14A0" w:rsidRDefault="00BC3ED1" w:rsidP="0071686D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bookmarkStart w:id="4" w:name="_Hlk226971089"/>
      <w:r w:rsidRP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W nowym portalu MOS konieczne będzie utworzenie nowego konta użytkownika. Konta użytkowników z </w:t>
      </w:r>
      <w:r w:rsidR="00CD14A0" w:rsidRPr="00CD14A0">
        <w:rPr>
          <w:rFonts w:ascii="Roboto" w:eastAsia="Times New Roman" w:hAnsi="Roboto" w:cs="Times New Roman"/>
          <w:sz w:val="20"/>
          <w:szCs w:val="20"/>
          <w:lang w:eastAsia="pl-PL"/>
        </w:rPr>
        <w:t>obecnej</w:t>
      </w:r>
      <w:r w:rsidRP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 wersji MOS nie zostaną przeniesione do nowego portalu MOS.</w:t>
      </w:r>
      <w:r w:rsid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 Obecna</w:t>
      </w:r>
      <w:bookmarkStart w:id="5" w:name="_GoBack"/>
      <w:bookmarkEnd w:id="5"/>
      <w:r w:rsidRP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 wersja portalu MOS zostanie wyłączona</w:t>
      </w:r>
      <w:r w:rsidR="007F7E16" w:rsidRP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r w:rsidR="003555A6" w:rsidRPr="00CD14A0">
        <w:rPr>
          <w:rFonts w:ascii="Roboto" w:eastAsia="Times New Roman" w:hAnsi="Roboto" w:cs="Times New Roman"/>
          <w:sz w:val="20"/>
          <w:szCs w:val="20"/>
          <w:lang w:eastAsia="pl-PL"/>
        </w:rPr>
        <w:t>17 kwietnia</w:t>
      </w:r>
      <w:r w:rsidR="007F7E16" w:rsidRPr="00CD14A0">
        <w:rPr>
          <w:rFonts w:ascii="Roboto" w:eastAsia="Times New Roman" w:hAnsi="Roboto" w:cs="Times New Roman"/>
          <w:sz w:val="20"/>
          <w:szCs w:val="20"/>
          <w:lang w:eastAsia="pl-PL"/>
        </w:rPr>
        <w:t xml:space="preserve"> 2026 r</w:t>
      </w:r>
      <w:r w:rsidRPr="00CD14A0">
        <w:rPr>
          <w:rFonts w:ascii="Roboto" w:eastAsia="Times New Roman" w:hAnsi="Roboto" w:cs="Times New Roman"/>
          <w:sz w:val="20"/>
          <w:szCs w:val="20"/>
          <w:lang w:eastAsia="pl-PL"/>
        </w:rPr>
        <w:t>. Dane użytkowników zostaną usunięte</w:t>
      </w:r>
      <w:r w:rsidR="0026248E" w:rsidRPr="00CD14A0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bookmarkEnd w:id="4"/>
    <w:p w14:paraId="5567D1A6" w14:textId="77777777" w:rsidR="00BC3ED1" w:rsidRPr="007F7E16" w:rsidRDefault="00BC3ED1" w:rsidP="00BC3ED1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7F7E16">
        <w:rPr>
          <w:rFonts w:ascii="Roboto" w:eastAsia="Times New Roman" w:hAnsi="Roboto" w:cs="Times New Roman"/>
          <w:sz w:val="20"/>
          <w:szCs w:val="20"/>
          <w:lang w:eastAsia="pl-PL"/>
        </w:rPr>
        <w:t>Prosimy o upewnienie się, że posiadasz aktywny profil zaufany, kwalifikowany podpis elektroniczny lub podpis osobisty, niezbędny do podpisania wniosku w systemie.</w:t>
      </w:r>
    </w:p>
    <w:p w14:paraId="0AE2BDC7" w14:textId="77777777" w:rsidR="00BC3ED1" w:rsidRPr="007F7E16" w:rsidRDefault="00BC3ED1" w:rsidP="00BC3ED1">
      <w:pPr>
        <w:pStyle w:val="Akapitzlist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7F7E16">
        <w:rPr>
          <w:rFonts w:ascii="Roboto" w:hAnsi="Roboto"/>
          <w:sz w:val="20"/>
          <w:szCs w:val="20"/>
        </w:rPr>
        <w:t>Już teraz zwracamy uwagę, aby po uruchomieniu nowego portalu MOS nie czekać ze złożeniem wniosku do ostatniego dnia legalnego pobytu</w:t>
      </w:r>
      <w:r w:rsidRPr="007F7E16">
        <w:rPr>
          <w:rFonts w:ascii="Roboto" w:eastAsia="Times New Roman" w:hAnsi="Roboto" w:cs="Times New Roman"/>
          <w:sz w:val="20"/>
          <w:szCs w:val="20"/>
          <w:lang w:eastAsia="pl-PL"/>
        </w:rPr>
        <w:t xml:space="preserve">. Może się okazać, że w jeden dzień nie będziesz w stanie dołączyć do wniosku wszystkich niezbędnych dokumentów. </w:t>
      </w:r>
    </w:p>
    <w:p w14:paraId="3797210F" w14:textId="77777777" w:rsidR="00BC3ED1" w:rsidRPr="007F7E16" w:rsidRDefault="00BC3ED1" w:rsidP="00BC3ED1">
      <w:pPr>
        <w:pStyle w:val="Akapitzlist"/>
        <w:jc w:val="both"/>
        <w:rPr>
          <w:rFonts w:ascii="Roboto" w:hAnsi="Roboto"/>
          <w:sz w:val="20"/>
          <w:szCs w:val="20"/>
        </w:rPr>
      </w:pPr>
    </w:p>
    <w:p w14:paraId="3BDC04E8" w14:textId="77777777" w:rsidR="00BC3ED1" w:rsidRPr="007F7E16" w:rsidRDefault="00BC3ED1" w:rsidP="00BC3ED1">
      <w:pPr>
        <w:pStyle w:val="Akapitzlist"/>
        <w:numPr>
          <w:ilvl w:val="0"/>
          <w:numId w:val="3"/>
        </w:numPr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7F7E16">
        <w:rPr>
          <w:rFonts w:ascii="Roboto" w:eastAsia="Times New Roman" w:hAnsi="Roboto" w:cs="Times New Roman"/>
          <w:b/>
          <w:sz w:val="20"/>
          <w:szCs w:val="20"/>
          <w:lang w:eastAsia="pl-PL"/>
        </w:rPr>
        <w:t>Szczególnie zachęcamy do wcześniejszego złożenia wniosków, które wymagają podpisania załącznika przez inną osobę, czyli przez:</w:t>
      </w:r>
    </w:p>
    <w:p w14:paraId="02B50490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lastRenderedPageBreak/>
        <w:t>pracodawcę – w przypadku wniosku o udzielenie zezwolenia:</w:t>
      </w:r>
    </w:p>
    <w:p w14:paraId="757CB857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 xml:space="preserve">na pobyt czasowy i pracę, </w:t>
      </w:r>
    </w:p>
    <w:p w14:paraId="4CB8CC01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na pobyt czasowy w celu prowadzenia działalności gospodarczej udziela się cudzoziemcowi, którego celem pobytu jest wykonywanie pracy poprzez pełnienie funkcji w zarządzie spółki z ograniczoną odpowiedzialnością lub spółki akcyjnej, którą utworzył lub której udziały lub akcje objął lub nabył, lub prowadzenie spraw spółki komandytowej lub komandytowo-akcyjnej przez komplementariusza, lub działanie w charakterze prokurenta,</w:t>
      </w:r>
    </w:p>
    <w:p w14:paraId="68773095" w14:textId="77777777" w:rsidR="00BC3ED1" w:rsidRPr="007F7E16" w:rsidRDefault="00BC3ED1" w:rsidP="00BC3ED1">
      <w:pPr>
        <w:pStyle w:val="Akapitzlist"/>
        <w:numPr>
          <w:ilvl w:val="3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w celu wykonywania pracy w zawodzie wymagającym wysokich kwalifikacji lub zezwolenia na pobyt czasowy w celu mobilności długoterminowej posiadacza Niebieskiej Karty UE tzw. Niebieska Karta UE lub Blue Card;</w:t>
      </w:r>
    </w:p>
    <w:p w14:paraId="3F8FA563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</w:rPr>
        <w:t>jednostkę prowadzącą studia – w przypadku wniosku o udzielenie zezwolenia na pobyt czasowy w celu kształcenia się na studiach;</w:t>
      </w:r>
    </w:p>
    <w:p w14:paraId="04C897F7" w14:textId="77777777" w:rsidR="00BC3ED1" w:rsidRPr="007F7E16" w:rsidRDefault="00BC3ED1" w:rsidP="00BC3ED1">
      <w:pPr>
        <w:pStyle w:val="Akapitzlist"/>
        <w:numPr>
          <w:ilvl w:val="2"/>
          <w:numId w:val="4"/>
        </w:numPr>
        <w:spacing w:line="252" w:lineRule="auto"/>
        <w:jc w:val="both"/>
        <w:rPr>
          <w:rFonts w:ascii="Roboto" w:eastAsia="Times New Roman" w:hAnsi="Roboto"/>
          <w:sz w:val="20"/>
          <w:szCs w:val="20"/>
        </w:rPr>
      </w:pPr>
      <w:r w:rsidRPr="007F7E16">
        <w:rPr>
          <w:rFonts w:ascii="Roboto" w:eastAsia="Times New Roman" w:hAnsi="Roboto"/>
          <w:sz w:val="20"/>
          <w:szCs w:val="20"/>
          <w:lang w:eastAsia="pl-PL"/>
        </w:rPr>
        <w:t>organizatora stażu lub wolontariatu – w przypadku wniosku o udzielnie zezwolenia na pobyt</w:t>
      </w:r>
      <w:r w:rsidRPr="007F7E16">
        <w:rPr>
          <w:rFonts w:ascii="Roboto" w:eastAsia="Times New Roman" w:hAnsi="Roboto"/>
          <w:sz w:val="20"/>
          <w:szCs w:val="20"/>
        </w:rPr>
        <w:t xml:space="preserve"> czasowy w celu odbycia stażu lub wolontariatu.</w:t>
      </w:r>
    </w:p>
    <w:p w14:paraId="1E7A9FC5" w14:textId="77777777" w:rsidR="00BC3ED1" w:rsidRPr="007F7E16" w:rsidRDefault="00BC3ED1" w:rsidP="00BC3ED1">
      <w:pPr>
        <w:jc w:val="both"/>
        <w:rPr>
          <w:rFonts w:ascii="Roboto" w:hAnsi="Roboto"/>
          <w:sz w:val="20"/>
          <w:szCs w:val="20"/>
        </w:rPr>
      </w:pPr>
      <w:r w:rsidRPr="007F7E16">
        <w:rPr>
          <w:rFonts w:ascii="Roboto" w:eastAsia="Times New Roman" w:hAnsi="Roboto" w:cs="Times New Roman"/>
          <w:sz w:val="20"/>
          <w:szCs w:val="20"/>
          <w:lang w:eastAsia="pl-PL"/>
        </w:rPr>
        <w:t xml:space="preserve">Pamiętaj, że jeśli do wniosku konieczne jest dołączenie załącznika podpisanego przez inną osobę (np. pracodawcę), możesz oczekiwać przez długi czas na uzyskanie tego podpisu. </w:t>
      </w:r>
    </w:p>
    <w:p w14:paraId="61501584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585657B2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036F3357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5C1144C1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1D878A24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73CB3B60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56B1C9D6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7D98E93C" w14:textId="77777777" w:rsidR="00BC3ED1" w:rsidRDefault="00BC3ED1" w:rsidP="00BC3ED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sectPr w:rsidR="00BC3ED1" w:rsidSect="00E623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17EBF" w14:textId="77777777" w:rsidR="00B126C1" w:rsidRDefault="00BC3ED1">
      <w:pPr>
        <w:spacing w:after="0" w:line="240" w:lineRule="auto"/>
      </w:pPr>
      <w:r>
        <w:separator/>
      </w:r>
    </w:p>
  </w:endnote>
  <w:endnote w:type="continuationSeparator" w:id="0">
    <w:p w14:paraId="383BD8A4" w14:textId="77777777" w:rsidR="00B126C1" w:rsidRDefault="00BC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  <w:embedRegular r:id="rId1" w:fontKey="{CBD56B9D-8D4D-4B81-9063-03C534A3E1A9}"/>
    <w:embedBold r:id="rId2" w:fontKey="{15148377-237E-4F17-802D-E38E31C772C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0FF5" w14:textId="77777777" w:rsidR="00DE0238" w:rsidRDefault="00DE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9"/>
      <w:gridCol w:w="2069"/>
      <w:gridCol w:w="2089"/>
      <w:gridCol w:w="1432"/>
      <w:gridCol w:w="1216"/>
      <w:gridCol w:w="478"/>
      <w:gridCol w:w="666"/>
    </w:tblGrid>
    <w:tr w:rsidR="001217E3" w14:paraId="3124DB04" w14:textId="77777777" w:rsidTr="004167C8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003FF84A" w14:textId="77777777" w:rsidR="00164064" w:rsidRPr="002F33F0" w:rsidRDefault="00CD14A0" w:rsidP="00164064">
          <w:pPr>
            <w:pStyle w:val="UdSC-tekst10"/>
            <w:rPr>
              <w:sz w:val="14"/>
              <w:szCs w:val="14"/>
            </w:rPr>
          </w:pPr>
        </w:p>
      </w:tc>
    </w:tr>
    <w:tr w:rsidR="001217E3" w14:paraId="41556A13" w14:textId="77777777" w:rsidTr="00CB6E40">
      <w:trPr>
        <w:trHeight w:val="484"/>
      </w:trPr>
      <w:tc>
        <w:tcPr>
          <w:tcW w:w="912" w:type="pct"/>
          <w:shd w:val="clear" w:color="auto" w:fill="auto"/>
        </w:tcPr>
        <w:p w14:paraId="6DF301C4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E97B836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3D82BAC5" w14:textId="77777777" w:rsidR="00673B7A" w:rsidRPr="002F33F0" w:rsidRDefault="00BC3ED1" w:rsidP="00673B7A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5B43F886" w14:textId="77777777" w:rsidR="00673B7A" w:rsidRPr="002F33F0" w:rsidRDefault="00CD14A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19" w:type="pct"/>
          <w:shd w:val="clear" w:color="auto" w:fill="auto"/>
        </w:tcPr>
        <w:p w14:paraId="59A2082A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38202B25" w14:textId="77777777" w:rsidR="00617A7C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4523F5E5" w14:textId="77777777" w:rsidR="00673B7A" w:rsidRPr="002F33F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6" w:type="pct"/>
        </w:tcPr>
        <w:p w14:paraId="0F9D28A9" w14:textId="77777777" w:rsidR="00673B7A" w:rsidRPr="002F33F0" w:rsidRDefault="00CD14A0" w:rsidP="00673B7A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1B2DA666" w14:textId="77777777" w:rsidR="00673B7A" w:rsidRPr="002F33F0" w:rsidRDefault="00CD14A0" w:rsidP="00673B7A">
          <w:pPr>
            <w:pStyle w:val="UdSC-tekst10"/>
            <w:rPr>
              <w:sz w:val="14"/>
              <w:szCs w:val="14"/>
            </w:rPr>
          </w:pPr>
        </w:p>
      </w:tc>
    </w:tr>
  </w:tbl>
  <w:p w14:paraId="04D33EA3" w14:textId="77777777" w:rsidR="00164064" w:rsidRDefault="00CD14A0" w:rsidP="00164064">
    <w:pPr>
      <w:pStyle w:val="Stopka"/>
    </w:pPr>
  </w:p>
  <w:p w14:paraId="37169DA0" w14:textId="77777777" w:rsidR="00164064" w:rsidRDefault="00CD14A0" w:rsidP="00164064">
    <w:pPr>
      <w:pStyle w:val="Stopka"/>
    </w:pPr>
  </w:p>
  <w:p w14:paraId="79A9D59E" w14:textId="77777777" w:rsidR="00164064" w:rsidRDefault="00CD14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4"/>
      <w:gridCol w:w="2074"/>
      <w:gridCol w:w="2068"/>
      <w:gridCol w:w="1432"/>
      <w:gridCol w:w="1220"/>
      <w:gridCol w:w="480"/>
      <w:gridCol w:w="671"/>
    </w:tblGrid>
    <w:tr w:rsidR="001217E3" w14:paraId="6D9F4CD7" w14:textId="77777777" w:rsidTr="00D80E61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04B6A331" w14:textId="77777777" w:rsidR="00E62352" w:rsidRPr="002F33F0" w:rsidRDefault="00CD14A0" w:rsidP="00E62352">
          <w:pPr>
            <w:pStyle w:val="UdSC-tekst10"/>
            <w:rPr>
              <w:sz w:val="14"/>
              <w:szCs w:val="14"/>
            </w:rPr>
          </w:pPr>
        </w:p>
      </w:tc>
    </w:tr>
    <w:tr w:rsidR="001217E3" w14:paraId="49ABCA9F" w14:textId="77777777" w:rsidTr="00CB6E40">
      <w:trPr>
        <w:trHeight w:val="484"/>
      </w:trPr>
      <w:tc>
        <w:tcPr>
          <w:tcW w:w="914" w:type="pct"/>
          <w:shd w:val="clear" w:color="auto" w:fill="auto"/>
        </w:tcPr>
        <w:p w14:paraId="1353BD3C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0E8F5448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2BA10B73" w14:textId="77777777" w:rsidR="00E62352" w:rsidRPr="002F33F0" w:rsidRDefault="00BC3ED1" w:rsidP="00E62352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 w:rsidRPr="00144910"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5C410495" w14:textId="77777777" w:rsidR="00E62352" w:rsidRPr="002F33F0" w:rsidRDefault="00CD14A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08" w:type="pct"/>
          <w:shd w:val="clear" w:color="auto" w:fill="auto"/>
        </w:tcPr>
        <w:p w14:paraId="45599EBF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1A2BDE54" w14:textId="77777777" w:rsidR="00E62352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1FFD074C" w14:textId="77777777" w:rsidR="00617A7C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8" w:type="pct"/>
        </w:tcPr>
        <w:p w14:paraId="490DACBA" w14:textId="77777777" w:rsidR="00E62352" w:rsidRPr="002F33F0" w:rsidRDefault="00CD14A0" w:rsidP="00E62352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2CA8254D" w14:textId="77777777" w:rsidR="00E62352" w:rsidRPr="002F33F0" w:rsidRDefault="00CD14A0" w:rsidP="00E62352">
          <w:pPr>
            <w:pStyle w:val="UdSC-tekst10"/>
            <w:rPr>
              <w:sz w:val="14"/>
              <w:szCs w:val="14"/>
            </w:rPr>
          </w:pPr>
        </w:p>
      </w:tc>
    </w:tr>
  </w:tbl>
  <w:p w14:paraId="5E8912D2" w14:textId="77777777" w:rsidR="00E62352" w:rsidRDefault="00CD14A0" w:rsidP="00E62352">
    <w:pPr>
      <w:pStyle w:val="Stopka"/>
    </w:pPr>
  </w:p>
  <w:p w14:paraId="4BA3F30E" w14:textId="77777777" w:rsidR="00E62352" w:rsidRDefault="00CD14A0" w:rsidP="00E62352">
    <w:pPr>
      <w:pStyle w:val="Stopka"/>
    </w:pPr>
  </w:p>
  <w:p w14:paraId="6BB04816" w14:textId="77777777" w:rsidR="00E62352" w:rsidRDefault="00CD1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190C" w14:textId="77777777" w:rsidR="00B126C1" w:rsidRDefault="00BC3ED1">
      <w:pPr>
        <w:spacing w:after="0" w:line="240" w:lineRule="auto"/>
      </w:pPr>
      <w:r>
        <w:separator/>
      </w:r>
    </w:p>
  </w:footnote>
  <w:footnote w:type="continuationSeparator" w:id="0">
    <w:p w14:paraId="51FF57F0" w14:textId="77777777" w:rsidR="00B126C1" w:rsidRDefault="00BC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4F5C4" w14:textId="77777777" w:rsidR="00E62352" w:rsidRDefault="00CD14A0">
    <w:pPr>
      <w:pStyle w:val="Nagwek"/>
    </w:pPr>
    <w:r>
      <w:rPr>
        <w:noProof/>
        <w:lang w:eastAsia="pl-PL"/>
      </w:rPr>
      <w:pict w14:anchorId="67909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4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6E8B" w14:textId="77777777" w:rsidR="00E62352" w:rsidRDefault="00CD14A0">
    <w:pPr>
      <w:pStyle w:val="Nagwek"/>
    </w:pPr>
    <w:r>
      <w:rPr>
        <w:noProof/>
        <w:lang w:eastAsia="pl-PL"/>
      </w:rPr>
      <w:pict w14:anchorId="31A75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0421" o:spid="_x0000_s2050" type="#_x0000_t75" style="position:absolute;margin-left:-65.1pt;margin-top:-53.05pt;width:612.5pt;height:858.95pt;z-index:-251656192" o:allowincell="f">
          <v:imagedata r:id="rId1" o:title="papier_EZD-ad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C86" w14:textId="77777777" w:rsidR="00E62352" w:rsidRDefault="00CD14A0">
    <w:pPr>
      <w:pStyle w:val="Nagwek"/>
    </w:pPr>
    <w:r>
      <w:rPr>
        <w:noProof/>
        <w:lang w:eastAsia="pl-PL"/>
      </w:rPr>
      <w:pict w14:anchorId="7CED5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3" o:spid="_x0000_s2051" type="#_x0000_t75" style="position:absolute;margin-left:-65.15pt;margin-top:-90.05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6E0"/>
    <w:multiLevelType w:val="hybridMultilevel"/>
    <w:tmpl w:val="8432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5115"/>
    <w:multiLevelType w:val="multilevel"/>
    <w:tmpl w:val="CCF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A19B4"/>
    <w:multiLevelType w:val="hybridMultilevel"/>
    <w:tmpl w:val="9F8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7E7"/>
    <w:multiLevelType w:val="hybridMultilevel"/>
    <w:tmpl w:val="8C86771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723D6DD9"/>
    <w:multiLevelType w:val="hybridMultilevel"/>
    <w:tmpl w:val="DFCC524E"/>
    <w:lvl w:ilvl="0" w:tplc="4BB6FD6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49CAA74" w:tentative="1">
      <w:start w:val="1"/>
      <w:numFmt w:val="lowerLetter"/>
      <w:lvlText w:val="%2."/>
      <w:lvlJc w:val="left"/>
      <w:pPr>
        <w:ind w:left="1440" w:hanging="360"/>
      </w:pPr>
    </w:lvl>
    <w:lvl w:ilvl="2" w:tplc="C97E5DBE" w:tentative="1">
      <w:start w:val="1"/>
      <w:numFmt w:val="lowerRoman"/>
      <w:lvlText w:val="%3."/>
      <w:lvlJc w:val="right"/>
      <w:pPr>
        <w:ind w:left="2160" w:hanging="180"/>
      </w:pPr>
    </w:lvl>
    <w:lvl w:ilvl="3" w:tplc="A68E357E" w:tentative="1">
      <w:start w:val="1"/>
      <w:numFmt w:val="decimal"/>
      <w:lvlText w:val="%4."/>
      <w:lvlJc w:val="left"/>
      <w:pPr>
        <w:ind w:left="2880" w:hanging="360"/>
      </w:pPr>
    </w:lvl>
    <w:lvl w:ilvl="4" w:tplc="A6EE8ACC" w:tentative="1">
      <w:start w:val="1"/>
      <w:numFmt w:val="lowerLetter"/>
      <w:lvlText w:val="%5."/>
      <w:lvlJc w:val="left"/>
      <w:pPr>
        <w:ind w:left="3600" w:hanging="360"/>
      </w:pPr>
    </w:lvl>
    <w:lvl w:ilvl="5" w:tplc="49A0E474" w:tentative="1">
      <w:start w:val="1"/>
      <w:numFmt w:val="lowerRoman"/>
      <w:lvlText w:val="%6."/>
      <w:lvlJc w:val="right"/>
      <w:pPr>
        <w:ind w:left="4320" w:hanging="180"/>
      </w:pPr>
    </w:lvl>
    <w:lvl w:ilvl="6" w:tplc="F9BEAD4A" w:tentative="1">
      <w:start w:val="1"/>
      <w:numFmt w:val="decimal"/>
      <w:lvlText w:val="%7."/>
      <w:lvlJc w:val="left"/>
      <w:pPr>
        <w:ind w:left="5040" w:hanging="360"/>
      </w:pPr>
    </w:lvl>
    <w:lvl w:ilvl="7" w:tplc="6CFEDFA8" w:tentative="1">
      <w:start w:val="1"/>
      <w:numFmt w:val="lowerLetter"/>
      <w:lvlText w:val="%8."/>
      <w:lvlJc w:val="left"/>
      <w:pPr>
        <w:ind w:left="5760" w:hanging="360"/>
      </w:pPr>
    </w:lvl>
    <w:lvl w:ilvl="8" w:tplc="AE78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43963"/>
    <w:multiLevelType w:val="hybridMultilevel"/>
    <w:tmpl w:val="8D2C4D42"/>
    <w:lvl w:ilvl="0" w:tplc="A9EA0656">
      <w:start w:val="1"/>
      <w:numFmt w:val="decimal"/>
      <w:lvlText w:val="%1."/>
      <w:lvlJc w:val="left"/>
      <w:pPr>
        <w:ind w:left="1428" w:hanging="360"/>
      </w:pPr>
    </w:lvl>
    <w:lvl w:ilvl="1" w:tplc="691846F4" w:tentative="1">
      <w:start w:val="1"/>
      <w:numFmt w:val="lowerLetter"/>
      <w:lvlText w:val="%2."/>
      <w:lvlJc w:val="left"/>
      <w:pPr>
        <w:ind w:left="2148" w:hanging="360"/>
      </w:pPr>
    </w:lvl>
    <w:lvl w:ilvl="2" w:tplc="737E0350" w:tentative="1">
      <w:start w:val="1"/>
      <w:numFmt w:val="lowerRoman"/>
      <w:lvlText w:val="%3."/>
      <w:lvlJc w:val="right"/>
      <w:pPr>
        <w:ind w:left="2868" w:hanging="180"/>
      </w:pPr>
    </w:lvl>
    <w:lvl w:ilvl="3" w:tplc="64EA0234" w:tentative="1">
      <w:start w:val="1"/>
      <w:numFmt w:val="decimal"/>
      <w:lvlText w:val="%4."/>
      <w:lvlJc w:val="left"/>
      <w:pPr>
        <w:ind w:left="3588" w:hanging="360"/>
      </w:pPr>
    </w:lvl>
    <w:lvl w:ilvl="4" w:tplc="069C05CA" w:tentative="1">
      <w:start w:val="1"/>
      <w:numFmt w:val="lowerLetter"/>
      <w:lvlText w:val="%5."/>
      <w:lvlJc w:val="left"/>
      <w:pPr>
        <w:ind w:left="4308" w:hanging="360"/>
      </w:pPr>
    </w:lvl>
    <w:lvl w:ilvl="5" w:tplc="8A2A147E" w:tentative="1">
      <w:start w:val="1"/>
      <w:numFmt w:val="lowerRoman"/>
      <w:lvlText w:val="%6."/>
      <w:lvlJc w:val="right"/>
      <w:pPr>
        <w:ind w:left="5028" w:hanging="180"/>
      </w:pPr>
    </w:lvl>
    <w:lvl w:ilvl="6" w:tplc="7842F106" w:tentative="1">
      <w:start w:val="1"/>
      <w:numFmt w:val="decimal"/>
      <w:lvlText w:val="%7."/>
      <w:lvlJc w:val="left"/>
      <w:pPr>
        <w:ind w:left="5748" w:hanging="360"/>
      </w:pPr>
    </w:lvl>
    <w:lvl w:ilvl="7" w:tplc="3B7C7BB6" w:tentative="1">
      <w:start w:val="1"/>
      <w:numFmt w:val="lowerLetter"/>
      <w:lvlText w:val="%8."/>
      <w:lvlJc w:val="left"/>
      <w:pPr>
        <w:ind w:left="6468" w:hanging="360"/>
      </w:pPr>
    </w:lvl>
    <w:lvl w:ilvl="8" w:tplc="6D5604A4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E3"/>
    <w:rsid w:val="001217E3"/>
    <w:rsid w:val="0026248E"/>
    <w:rsid w:val="003555A6"/>
    <w:rsid w:val="005931CB"/>
    <w:rsid w:val="005C0636"/>
    <w:rsid w:val="006B0BC5"/>
    <w:rsid w:val="00753364"/>
    <w:rsid w:val="007652F4"/>
    <w:rsid w:val="007F7E16"/>
    <w:rsid w:val="00B126C1"/>
    <w:rsid w:val="00BC3ED1"/>
    <w:rsid w:val="00CD14A0"/>
    <w:rsid w:val="00CE0328"/>
    <w:rsid w:val="00DE0238"/>
    <w:rsid w:val="00FE25F5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FBDFE4C"/>
  <w15:docId w15:val="{61C12A9A-9875-4F05-9F4C-732BEC3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paragraph" w:customStyle="1" w:styleId="Default">
    <w:name w:val="Default"/>
    <w:rsid w:val="00BC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75336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dsc/nowa-wersja-portalu-mo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iennikustaw.gov.pl/MP/2026/37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znes.gov.pl/pl/portal/007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iznes.gov.pl/pl/portal/00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ofilzaufany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Dmoch Elwira</cp:lastModifiedBy>
  <cp:revision>15</cp:revision>
  <dcterms:created xsi:type="dcterms:W3CDTF">2026-03-17T12:41:00Z</dcterms:created>
  <dcterms:modified xsi:type="dcterms:W3CDTF">2026-04-13T09:30:00Z</dcterms:modified>
</cp:coreProperties>
</file>